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9 к решени</w:t>
      </w:r>
      <w:r w:rsidR="00FA6CFE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9D59F5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Приложение 11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7674BA" w:rsidRPr="00C117CD" w:rsidRDefault="007674BA" w:rsidP="007674B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4"/>
        <w:gridCol w:w="567"/>
        <w:gridCol w:w="567"/>
        <w:gridCol w:w="567"/>
        <w:gridCol w:w="1418"/>
        <w:gridCol w:w="567"/>
        <w:gridCol w:w="1984"/>
        <w:gridCol w:w="1843"/>
        <w:gridCol w:w="1843"/>
      </w:tblGrid>
      <w:tr w:rsidR="009D59F5" w:rsidRPr="00C117CD" w:rsidTr="00E917D7">
        <w:trPr>
          <w:tblHeader/>
        </w:trPr>
        <w:tc>
          <w:tcPr>
            <w:tcW w:w="6394" w:type="dxa"/>
            <w:vMerge w:val="restart"/>
            <w:shd w:val="clear" w:color="auto" w:fill="auto"/>
            <w:vAlign w:val="center"/>
            <w:hideMark/>
          </w:tcPr>
          <w:p w:rsidR="009D59F5" w:rsidRPr="00C117CD" w:rsidRDefault="009D59F5" w:rsidP="00A1494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proofErr w:type="spellStart"/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ВР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Сумма на год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 том числе</w:t>
            </w:r>
          </w:p>
        </w:tc>
      </w:tr>
      <w:tr w:rsidR="009D59F5" w:rsidRPr="00C117CD" w:rsidTr="00E917D7">
        <w:trPr>
          <w:tblHeader/>
        </w:trPr>
        <w:tc>
          <w:tcPr>
            <w:tcW w:w="6394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расходы, осуществляемые по вопросам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за счет субвенций</w:t>
            </w:r>
          </w:p>
        </w:tc>
      </w:tr>
      <w:tr w:rsidR="009D59F5" w:rsidRPr="00C117CD" w:rsidTr="00E917D7">
        <w:trPr>
          <w:tblHeader/>
        </w:trPr>
        <w:tc>
          <w:tcPr>
            <w:tcW w:w="6394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6</w:t>
            </w:r>
          </w:p>
        </w:tc>
        <w:tc>
          <w:tcPr>
            <w:tcW w:w="1984" w:type="dxa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9F5" w:rsidRPr="00C117CD" w:rsidRDefault="009D59F5" w:rsidP="009D59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Cs/>
                <w:sz w:val="21"/>
                <w:szCs w:val="21"/>
              </w:rPr>
              <w:t>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Дума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18 812 500,00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18 812 500,00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11 703 900,00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3 701 901,23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3 701 901,23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3 477 901,23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Председатель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Депутат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3 470 898,77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Администрация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665 178 874,71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407 784 374,71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257 394 500,00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299 592 901,94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291 608 201,94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7 984 700,00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государственных (муниципальных)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118 899 923,28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115 588 377,28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выборов в городе Югорске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880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172 930 778,66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164 958 678,66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7 972 100,00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117 375 978,66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117 375 978,66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82 228 378,66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72 085 698,66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72 085 698,66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62 546 578,35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9 355 440,31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4 273 044,33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4 273 044,33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1 639 044,33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5 311 035,67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 заслуги перед городом Югорском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государственных и муниципальных услуг через многофункциональный центр (МФЦ)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организацию предоставления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7 389 100,00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 административных правонарушениях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1 737 400,00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1 583 571,46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153 828,54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исполнения государственных полномочий по созданию и обеспечению деятельности отдела по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организации деятельности комиссии по делам несовершеннолетних и защите их прав при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5 651 700,00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4 847 449,00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804 251,00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821 100,00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ориентированных некоммерческих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 (за исключением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606 100,00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139 459,32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460 540,68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6 060,61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6 060,61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1 408,68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4 651,93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1620361807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реализацию мероприятий муниципальных программ в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муниципальной службы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34 397,28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351 602,72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престижа и открытости муниципальной службы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управленческой культуры и повышению престижа муниципальной службы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583 000,00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4 203 300,00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5 572 300,00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5 108 700,00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4 032 500,00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4 032 500,00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3 454 846,51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577 653,49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1 076 200,00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1 042 700,00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Создание условий для деятельности народной дружины на территории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Противодействие коррупции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проведения мероприятий по противодействию коррупции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195 507 086,37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177 784 700,00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176 116 600,00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176 116 600,00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Санитарный отлов безнадзорных и бродячих животных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агропромышленного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176 053 400,00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поддержку животноводства, переработки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132 598 800,00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132 598 800,00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132 554 500,00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11 454 600,00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32 000 000,00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информационного общества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Информационная безопасность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Цифровое государственное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14 290 486,37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14 290 486,37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12 622 386,37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12 502 386,37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мер поддержки субъектам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7 608 181,82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7 608 181,82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1220161605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2 727 272,73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4 295 200,00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585 709,09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4 648 750,00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4 648 750,00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4 090 900,00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Популяризация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Улучшение условий и охраны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конкурсов в сфере охраны труда, информирование и агитация по охране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1 658 200,00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149 117,40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28 517,40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Регулирование деятельности в сфере обращения с твердыми коммунальными отходами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Организационные,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развития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Организационно-техническое и финансовое обеспечение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деятельности Управления культуры администрации города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418 000,00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1 129 869,00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мероприятия по профилактике заболеваний и формированию здорового образа жизни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4020020617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1 095 869,00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Автомобильные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Ханты-Мансийском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72 365 800,00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10 632 200,00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61 733 600,00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Совершенствование системы муниципального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47 388 100,00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14 345 500,00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14 090 000,00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11 982 584,00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1 173 516,00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 (за исключением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933 900,00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255 500,00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Молодежь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Информационное сопровождение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МУП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Югорский информационно-издательский центр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Информационное сопровождение деятельности органов местного самоуправления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финансов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финансов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единой комплексной системы управления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муниципальными финансами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Мониторинг состояния и обслуживание муниципального долга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663 085 985,25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646 365 776,25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7 172 667,15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6 799 967,15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44 990 591,95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44 990 591,95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27 542 813,78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409 584,98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13 643 503,19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13 643 503,19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градостроительной деятельности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c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новное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портфеля проектов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Получение разрешения на строительство и территориальное планирование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12 952 688,17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12 046 000,00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906 688,17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540 815,02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Социально-экономическое развитие и муниципальное управление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малого и среднего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Популяризация предпринимательства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112 482 637,15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112 482 637,15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развитию жилищного строительства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жилых помещений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109 462 637,15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93284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932841" w:rsidRPr="00C117CD" w:rsidRDefault="0093284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32 653 067,26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Капитальные вложения в объекты государственной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93284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932841" w:rsidRPr="00C117CD" w:rsidRDefault="0093284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932841" w:rsidRPr="00C117CD" w:rsidRDefault="0093284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и распоряжение муниципальным имуществом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62713D" w:rsidRDefault="003C5E9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bookmarkStart w:id="0" w:name="_GoBack" w:colFirst="0" w:colLast="4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Субсидия МУП «</w:t>
            </w:r>
            <w:proofErr w:type="spellStart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Югорскбытсервис</w:t>
            </w:r>
            <w:proofErr w:type="spellEnd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коронавирусной</w:t>
            </w:r>
            <w:proofErr w:type="spellEnd"/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 xml:space="preserve"> инфекции (</w:t>
            </w: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  <w:lang w:val="en-US"/>
              </w:rPr>
              <w:t>COVID</w:t>
            </w:r>
            <w:r w:rsidRPr="0062713D">
              <w:rPr>
                <w:rFonts w:ascii="PT Astra Serif" w:eastAsia="Times New Roman" w:hAnsi="PT Astra Serif" w:cs="Times New Roman"/>
                <w:color w:val="000000" w:themeColor="text1"/>
                <w:sz w:val="21"/>
                <w:szCs w:val="21"/>
              </w:rPr>
              <w:t>-19)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62713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62713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3C5E91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3C5E91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bookmarkEnd w:id="0"/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0910161607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2 620 000,00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Регулирование деятельности в сфере обращения с твердыми коммунальными отходами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муниципально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E75CE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E75CED" w:rsidRPr="00C117CD" w:rsidRDefault="00E75CE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75CED" w:rsidRPr="00C117CD" w:rsidRDefault="00E75CE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Стимулирование культурного разнообразия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жилищной 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Улучшение жилищных условий ветеранов Великой Отечественной войны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 ветеранах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, в соответствии с Указом Президента Российской Федерации от 7 мая 2008 года № 714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 обеспечении жильем ветеранов Великой Отечественной войны 1941-1945 годов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жилищной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сферы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19 697 141,63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молодым семьям на улучшение жилищных условий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2 976 932,63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16 720 209,00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15 593 809,00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1 126 400,00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образования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1 690 192 924,82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370 758 124,82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1 319 434 800,00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550 057,24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463 769,24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183 939,00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279 830,24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279 830,24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207 140,24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207 140,24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86 288,00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Развитие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информационной открытости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7 482,60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1 668 740 384,98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370 060 584,98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1 298 679 800,00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362 080 600,95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71 126 800,95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362 080 600,95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71 126 800,95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359 983 010,95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69 029 210,95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290 953 800,00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65 717 210,95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273 520 932,00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17 432 868,00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894 801,00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1 202 789,00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1 202 789,00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952 789,00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1 135 659 797,35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140 434 097,35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995 225 700,00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1 135 659 797,35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140 434 097,35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995 225 700,00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1 124 783 526,04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131 940 926,04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992 842 600,00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108 209 433,69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108 209 433,69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106 209 433,69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12 603 400,00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1 899 809,88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1 103 609,88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1 103 609,88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некоммерческим организациям (за исключением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31 532 700,00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29 722 600,00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29 722 600,00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1 810 100,00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1 810 100,00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943 547 200,00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17 762 700,00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6 782 380,00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275 902,47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оценки качества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осуществления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2 383 100,00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665 537,98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1 717 562,02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комплексной безопасности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3 352 783,87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2 907 456,49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2 907 456,49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1 357 456,49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232 930,95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53 911 842,53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53 911 842,53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53 891 842,53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53 891 842,53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218 833,65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599 844,64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599 844,64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179 953,39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419 891,25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материально-технической базы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180 108,75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52 693 055,49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52 693 055,49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28 473 055,49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5 120 275,10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деятельности по обеспечению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4 724 475,10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4 724 475,10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18 585,72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организацию питания детей в возрасте от 6 до 17 лет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3 294 122,57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3 113 366,23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3 113 366,23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1 411 766,81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1 334 299,80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1 334 299,80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111 967 869,05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99 467 569,05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12 500 300,00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111 967 869,05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99 467 569,05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12 500 300,00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системы дошкольного и общего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10 878 300,00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социальную поддержку отдельных категорий обучающихся в муниципальных общеобразовательных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10 773 300,00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информационной открытости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96 922 500,00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95 195 500,00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76 695 500,00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76 695 500,00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7 382 401,34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1 727 000,00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1 691 400,00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Успех каждого ребенка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632 969,05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373 274,05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254 695,00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254 695,00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98 395,00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98 395,00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Учитель будущего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183 100,00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129 500,00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20 755 000,00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культуры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252 604 491,26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252 604 491,26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85 325 171,26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85 325 171,26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84 738 300,00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одаренных детей и молодежи, развитие художественного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586 871,26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167 250 320,00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167 125 320,00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167 125 320,00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65 246 840,00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65 246 840,00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библиотечного дела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развитие сферы культуры в муниципальных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музейного дела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2 274 220,00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2 274 220,00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творческих инициатив, способствующих самореализации населения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99 878 480,00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Реализация муниципального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Музейно-туристический комплекс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Ворота в Югру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»«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Стимулирование культурного разнообразия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98 878 480,00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Организационные,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развития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культуры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мероприятий, направленных на укрепление межнационального мира и согласия, сохранение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культуры проживающих в городе Югорске этносов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Югорская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в воспитании идей национального единства и патриотизма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202 073 237,55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200 429 337,55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1 643 900,00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незаконного оборота и потребления наркотических средств и психотропных веществ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ресоциализацией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наркозависимых лиц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мероприятий, связанных с обеспечением санитарно-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214 357,92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правонарушений, противодействие коррупции и незаконному обороту наркотиков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Профилактика правонарушений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1 150 000,00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7 427 246,65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7 427 246,65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7 417 646,65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4 452 536,07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4 452 536,07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1 728 343,07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2 724 193,00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2 493 935,76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471 174,82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471 174,82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212 310,82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258 864,00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Управление муниципальным имуществом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информационной поддержки населению по вопросам садоводства и огородничества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благоустройству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Охрана окружающей среды, использование и защита городских лесов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1000185130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37 489 407,27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37 166 707,27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37 489 407,27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37 166 707,27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Отдых и оздоровление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1 352 228,93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1 029 528,93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кадровому сопровождению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6 289,57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Организация, проведение конкурса программ и проектов, обеспечение их реализации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Газпром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трансгаз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Югорск</w:t>
            </w:r>
            <w:proofErr w:type="spellEnd"/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322 700,00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719 239,36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719 239,36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475 467,55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278 278,82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278 278,82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203 771,81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27 710,43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27 710,43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Молодежная политика и организация временного трудоустройства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35 617 178,34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35 617 178,34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Молодежь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35 298 594,54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35 298 594,54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Проведение и участие в мероприятиях гражданско – патриотического направления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30 999 929,54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молодежной политики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Социальная активность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1 448 665,00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1 448 665,00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1 075 823,00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172 842,00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Временное трудоустройство в городе Югорске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318 583,80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Доступная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1 459 142,08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Непрограммное направление деятельности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Исполнение отдельных расходных обязательств муниципального образования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408W058530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137 942,08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Ханты-Мансийском</w:t>
            </w:r>
            <w:proofErr w:type="gram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1 321 200,00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153 346 083,63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153 346 083,63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149 524 441,32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149 524 441,32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149 504 441,32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149 504 441,32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деятельности подведомственного учреждения по физической культуре и спорту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146 412 125,53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 – технической базы учреждений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1 262 315,79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1 262 315,79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мероприятий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Организация спортивно-массовых мероприятий, способствующих укреплению межнациональной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солидарности, в том числе социальной адаптации и интеграции мигрантов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3 519 221,26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3 241 123,26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3 241 123,26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1 943 000,00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450 018,00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 – технической базы учреждений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мероприятий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физической культуры и 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Спорт - норма жизни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444 189 055,75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441 074 155,75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3 114 900,00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Текущее содержание городских дорог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139 702 503,47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137 481 803,47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Санитарный отлов безнадзорных и бродячих животных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2 220 700,00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Оказание услуг по  осуществлению пассажирских перевозок по маршрутам регулярного сообщения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12 924 681,52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122 236 021,95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сети автомобильных дорог и транспорта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118 301 081,95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118 301 081,95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Текущее содержание городских дорог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110 201 081,95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3 934 940,00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291 511 913,82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290 617 713,82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3 376 300,00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организациям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обработке мест общего пользования в многоквартирных домах в период распространения новой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коронавирусной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инфекции (COVID-19)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0700561606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Муниципальная поддержка на проведение капитального ремонта многоквартирных домов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Ремонт муниципального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энергоэффективности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180 192 400,00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179 298 200,00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жилищно-коммунального комплекса и повышение энергетической эффективности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180 192 400,00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179 298 200,00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3 420 000,00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1 501 011,00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1 918 989,00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Строительство объектов инженерной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инфраструктуры на территориях, предназначенных для жилищного строительства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89 550 600,00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89 550 600,00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091051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091051" w:rsidRPr="00C117CD" w:rsidRDefault="00091051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мкр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91051" w:rsidRPr="00C117CD" w:rsidRDefault="00091051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7B5A9A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</w:tcPr>
          <w:p w:rsidR="007B5A9A" w:rsidRPr="00C117CD" w:rsidRDefault="007B5A9A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мкр</w:t>
            </w:r>
            <w:proofErr w:type="spellEnd"/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. 5, 7 в г. Югорске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A9A" w:rsidRPr="00C117CD" w:rsidRDefault="007B5A9A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0,0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1 980 000,00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Предоставление субсидий организациям жилищно-коммунального комплекса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26 368 200,00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25 474 000,00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894 200,00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25 297 100,00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энергоэффективности</w:t>
            </w:r>
            <w:proofErr w:type="spellEnd"/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 жилищного фонда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приоритетного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качества жилищно-коммунальных услуг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44 251 219,39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5 748 780,61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7 809 038,71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1 014 490,70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107 943 213,82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107 943 213,82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Автомобильные дороги, транспорт и городская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107 593 213,82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Выполнение работ по благоустройству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15 260 749,06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Содержание и текущий ремонт объектов благоустройства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80 368 277,58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80 368 277,58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78 867 309,84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105 067,74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Участие в реализации регионального проекта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Формирование комфортной городской среды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Доступная среда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условий инвалидам для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11 884 638,46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11 884 638,46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580 562,46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Обеспечение комплексной безопасности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293 568,40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286 994,06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Развитие образования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10 304 076,00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Обеспечение комплексной безопасности 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593 678,11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9 710 397,89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Муниципальная программа города Югорска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Культурное пространство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lastRenderedPageBreak/>
              <w:t xml:space="preserve">Подпрограмма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Модернизация и развитие учреждений и организаций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 xml:space="preserve">Основное мероприятие 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«</w:t>
            </w: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643A16">
              <w:rPr>
                <w:rFonts w:ascii="PT Astra Serif" w:eastAsia="Times New Roman" w:hAnsi="PT Astra Serif" w:cs="Times New Roman"/>
                <w:sz w:val="21"/>
                <w:szCs w:val="21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240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sz w:val="21"/>
                <w:szCs w:val="21"/>
              </w:rPr>
              <w:t>0,00</w:t>
            </w:r>
          </w:p>
        </w:tc>
      </w:tr>
      <w:tr w:rsidR="00C117CD" w:rsidRPr="00C117CD" w:rsidTr="00E917D7">
        <w:trPr>
          <w:trHeight w:val="2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D18E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4 005 112 069,34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2 406 803 760,34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117CD" w:rsidRPr="00C117CD" w:rsidRDefault="00C117CD" w:rsidP="00C117C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</w:pPr>
            <w:r w:rsidRPr="00C117CD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</w:rPr>
              <w:t>1 598 308 309,00</w:t>
            </w:r>
          </w:p>
        </w:tc>
      </w:tr>
    </w:tbl>
    <w:p w:rsidR="00C74D79" w:rsidRPr="007674BA" w:rsidRDefault="00C74D79" w:rsidP="00CD18E6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834F4"/>
    <w:rsid w:val="00091051"/>
    <w:rsid w:val="000C4DA7"/>
    <w:rsid w:val="000D0A09"/>
    <w:rsid w:val="00111BC8"/>
    <w:rsid w:val="00111D48"/>
    <w:rsid w:val="00170FEB"/>
    <w:rsid w:val="001B4000"/>
    <w:rsid w:val="001C3595"/>
    <w:rsid w:val="00223AC3"/>
    <w:rsid w:val="00283EC5"/>
    <w:rsid w:val="002A0254"/>
    <w:rsid w:val="002D663E"/>
    <w:rsid w:val="00311C65"/>
    <w:rsid w:val="00313418"/>
    <w:rsid w:val="00315243"/>
    <w:rsid w:val="00354146"/>
    <w:rsid w:val="00383C64"/>
    <w:rsid w:val="0039147F"/>
    <w:rsid w:val="003C432B"/>
    <w:rsid w:val="003C4688"/>
    <w:rsid w:val="003C5E91"/>
    <w:rsid w:val="003D7095"/>
    <w:rsid w:val="003F1B00"/>
    <w:rsid w:val="003F62D2"/>
    <w:rsid w:val="00405880"/>
    <w:rsid w:val="00436E3A"/>
    <w:rsid w:val="00452614"/>
    <w:rsid w:val="0045703F"/>
    <w:rsid w:val="00480B3E"/>
    <w:rsid w:val="00483DF5"/>
    <w:rsid w:val="004E64CA"/>
    <w:rsid w:val="0055444E"/>
    <w:rsid w:val="00563CAC"/>
    <w:rsid w:val="00583925"/>
    <w:rsid w:val="005E3E7C"/>
    <w:rsid w:val="00600E61"/>
    <w:rsid w:val="006052B0"/>
    <w:rsid w:val="00610A2A"/>
    <w:rsid w:val="006174ED"/>
    <w:rsid w:val="0062546D"/>
    <w:rsid w:val="0062713D"/>
    <w:rsid w:val="00643A16"/>
    <w:rsid w:val="00661861"/>
    <w:rsid w:val="00701374"/>
    <w:rsid w:val="007451E5"/>
    <w:rsid w:val="007674BA"/>
    <w:rsid w:val="00794C7E"/>
    <w:rsid w:val="007B5A9A"/>
    <w:rsid w:val="00813D9D"/>
    <w:rsid w:val="0083324C"/>
    <w:rsid w:val="00847BAC"/>
    <w:rsid w:val="008529DC"/>
    <w:rsid w:val="00885793"/>
    <w:rsid w:val="008B0034"/>
    <w:rsid w:val="008D5F78"/>
    <w:rsid w:val="009167E3"/>
    <w:rsid w:val="00917D1B"/>
    <w:rsid w:val="00932841"/>
    <w:rsid w:val="009617BC"/>
    <w:rsid w:val="00984EFF"/>
    <w:rsid w:val="009A7EAA"/>
    <w:rsid w:val="009B57A1"/>
    <w:rsid w:val="009D59F5"/>
    <w:rsid w:val="00A06BEC"/>
    <w:rsid w:val="00A14949"/>
    <w:rsid w:val="00A242AE"/>
    <w:rsid w:val="00A86FEB"/>
    <w:rsid w:val="00AE4EF7"/>
    <w:rsid w:val="00B261CE"/>
    <w:rsid w:val="00B26E77"/>
    <w:rsid w:val="00B64676"/>
    <w:rsid w:val="00B64860"/>
    <w:rsid w:val="00BC380C"/>
    <w:rsid w:val="00C009F7"/>
    <w:rsid w:val="00C030ED"/>
    <w:rsid w:val="00C052FA"/>
    <w:rsid w:val="00C117CD"/>
    <w:rsid w:val="00C131B2"/>
    <w:rsid w:val="00C164B0"/>
    <w:rsid w:val="00C65986"/>
    <w:rsid w:val="00C743C3"/>
    <w:rsid w:val="00C74D79"/>
    <w:rsid w:val="00CA643A"/>
    <w:rsid w:val="00CD18E6"/>
    <w:rsid w:val="00CD7D81"/>
    <w:rsid w:val="00CE2741"/>
    <w:rsid w:val="00CF12E2"/>
    <w:rsid w:val="00D174F7"/>
    <w:rsid w:val="00D301CE"/>
    <w:rsid w:val="00D60625"/>
    <w:rsid w:val="00D838CD"/>
    <w:rsid w:val="00DB1B99"/>
    <w:rsid w:val="00E22672"/>
    <w:rsid w:val="00E37C30"/>
    <w:rsid w:val="00E6398C"/>
    <w:rsid w:val="00E75CED"/>
    <w:rsid w:val="00E917D7"/>
    <w:rsid w:val="00EC5A3A"/>
    <w:rsid w:val="00F15FAF"/>
    <w:rsid w:val="00F77C51"/>
    <w:rsid w:val="00F802E7"/>
    <w:rsid w:val="00F94F84"/>
    <w:rsid w:val="00FA2A59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F128C-417F-4539-90CA-B8BBDF83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102</Pages>
  <Words>33260</Words>
  <Characters>189583</Characters>
  <Application>Microsoft Office Word</Application>
  <DocSecurity>0</DocSecurity>
  <Lines>1579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112</cp:revision>
  <cp:lastPrinted>2020-09-18T09:31:00Z</cp:lastPrinted>
  <dcterms:created xsi:type="dcterms:W3CDTF">2019-04-15T07:29:00Z</dcterms:created>
  <dcterms:modified xsi:type="dcterms:W3CDTF">2020-09-21T05:45:00Z</dcterms:modified>
</cp:coreProperties>
</file>